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120" w:firstLineChars="1600"/>
        <w:textAlignment w:val="auto"/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120" w:firstLineChars="1600"/>
        <w:textAlignment w:val="auto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高发改价格函〔202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Times New Roman"/>
          <w:sz w:val="32"/>
          <w:szCs w:val="32"/>
        </w:rPr>
        <w:t>〕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276</w:t>
      </w:r>
      <w:r>
        <w:rPr>
          <w:rFonts w:hint="eastAsia" w:ascii="仿宋_GB2312" w:hAnsi="仿宋" w:eastAsia="仿宋_GB2312" w:cs="Times New Roman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120" w:firstLineChars="1600"/>
        <w:textAlignment w:val="auto"/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宋体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Times New Roman"/>
          <w:sz w:val="44"/>
          <w:szCs w:val="44"/>
        </w:rPr>
        <w:t>高州市</w:t>
      </w:r>
      <w:r>
        <w:rPr>
          <w:rFonts w:hint="eastAsia" w:ascii="方正小标宋简体" w:hAnsi="宋体" w:eastAsia="方正小标宋简体" w:cs="Times New Roman"/>
          <w:sz w:val="44"/>
          <w:szCs w:val="44"/>
          <w:lang w:val="en-US" w:eastAsia="zh-CN"/>
        </w:rPr>
        <w:t>发展和改革局转发</w:t>
      </w:r>
      <w:r>
        <w:rPr>
          <w:rFonts w:hint="eastAsia" w:ascii="方正小标宋简体" w:hAnsi="宋体" w:eastAsia="方正小标宋简体" w:cs="Times New Roman"/>
          <w:sz w:val="44"/>
          <w:szCs w:val="44"/>
        </w:rPr>
        <w:t>关于</w:t>
      </w:r>
      <w:r>
        <w:rPr>
          <w:rFonts w:hint="eastAsia" w:ascii="方正小标宋简体" w:hAnsi="宋体" w:eastAsia="方正小标宋简体" w:cs="Times New Roman"/>
          <w:sz w:val="44"/>
          <w:szCs w:val="44"/>
          <w:lang w:val="en-US" w:eastAsia="zh-CN"/>
        </w:rPr>
        <w:t>公布有关垃圾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宋体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Times New Roman"/>
          <w:sz w:val="44"/>
          <w:szCs w:val="44"/>
          <w:lang w:val="en-US" w:eastAsia="zh-CN"/>
        </w:rPr>
        <w:t>焚烧发电企业2021年下半年垃圾处理量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仿宋_GB2312" w:hAnsi="仿宋" w:eastAsia="方正小标宋简体" w:cs="Times New Roman"/>
          <w:sz w:val="32"/>
          <w:szCs w:val="32"/>
          <w:lang w:val="en-US" w:eastAsia="zh-CN"/>
        </w:rPr>
      </w:pPr>
      <w:r>
        <w:rPr>
          <w:rFonts w:hint="eastAsia" w:ascii="方正小标宋简体" w:hAnsi="宋体" w:eastAsia="方正小标宋简体" w:cs="Times New Roman"/>
          <w:sz w:val="44"/>
          <w:szCs w:val="44"/>
          <w:lang w:val="en-US" w:eastAsia="zh-CN"/>
        </w:rPr>
        <w:t>及相关电量的通知</w:t>
      </w:r>
    </w:p>
    <w:p>
      <w:pPr>
        <w:spacing w:line="560" w:lineRule="exact"/>
        <w:rPr>
          <w:rFonts w:ascii="仿宋_GB2312" w:hAnsi="Calibri" w:eastAsia="仿宋_GB2312" w:cs="Times New Roman"/>
          <w:sz w:val="32"/>
          <w:szCs w:val="32"/>
        </w:rPr>
      </w:pPr>
    </w:p>
    <w:p>
      <w:pPr>
        <w:spacing w:line="560" w:lineRule="exac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广东电网有限责任公司茂名高州供电局，朗坤环保能源（茂名）有限公司</w:t>
      </w:r>
      <w:r>
        <w:rPr>
          <w:rFonts w:hint="eastAsia" w:ascii="仿宋_GB2312" w:hAnsi="仿宋" w:eastAsia="仿宋_GB2312" w:cs="Times New Roman"/>
          <w:sz w:val="32"/>
          <w:szCs w:val="32"/>
        </w:rPr>
        <w:t>：</w:t>
      </w:r>
    </w:p>
    <w:p>
      <w:pPr>
        <w:spacing w:line="560" w:lineRule="exact"/>
        <w:ind w:firstLine="640" w:firstLineChars="200"/>
        <w:rPr>
          <w:rFonts w:hint="default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现将《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茂名</w:t>
      </w:r>
      <w:r>
        <w:rPr>
          <w:rFonts w:hint="eastAsia" w:ascii="仿宋_GB2312" w:hAnsi="仿宋_GB2312" w:eastAsia="仿宋_GB2312" w:cs="仿宋_GB2312"/>
          <w:sz w:val="32"/>
          <w:szCs w:val="32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发展和改革局转发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公布有关垃圾焚烧发电企业2021年下半年垃圾处理量及相关电量的通知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》（茂</w:t>
      </w:r>
      <w:r>
        <w:rPr>
          <w:rFonts w:hint="eastAsia" w:ascii="仿宋_GB2312" w:hAnsi="仿宋" w:eastAsia="仿宋_GB2312" w:cs="Times New Roman"/>
          <w:sz w:val="32"/>
          <w:szCs w:val="32"/>
        </w:rPr>
        <w:t>发改价格函〔202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Times New Roman"/>
          <w:sz w:val="32"/>
          <w:szCs w:val="32"/>
        </w:rPr>
        <w:t>〕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884</w:t>
      </w:r>
      <w:r>
        <w:rPr>
          <w:rFonts w:hint="eastAsia" w:ascii="仿宋_GB2312" w:hAnsi="仿宋" w:eastAsia="仿宋_GB2312" w:cs="Times New Roman"/>
          <w:sz w:val="32"/>
          <w:szCs w:val="32"/>
        </w:rPr>
        <w:t>号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转发给你们，请认真贯彻执行。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1598" w:leftChars="304" w:hanging="960" w:hangingChars="3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附件：茂名</w:t>
      </w:r>
      <w:r>
        <w:rPr>
          <w:rFonts w:hint="eastAsia" w:ascii="仿宋_GB2312" w:hAnsi="仿宋_GB2312" w:eastAsia="仿宋_GB2312" w:cs="仿宋_GB2312"/>
          <w:sz w:val="32"/>
          <w:szCs w:val="32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发展和改革局转发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公布有关垃圾焚烧发电企业2021年下半年垃圾处理量及相关电量的通知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spacing w:line="600" w:lineRule="exact"/>
        <w:ind w:firstLine="5440" w:firstLineChars="17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 xml:space="preserve">高州市发展和改革局                 </w:t>
      </w:r>
    </w:p>
    <w:p>
      <w:pPr>
        <w:spacing w:line="600" w:lineRule="exact"/>
        <w:ind w:firstLine="5440" w:firstLineChars="17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 xml:space="preserve"> 202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Times New Roman"/>
          <w:sz w:val="32"/>
          <w:szCs w:val="32"/>
        </w:rPr>
        <w:t>年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 w:cs="Times New Roman"/>
          <w:sz w:val="32"/>
          <w:szCs w:val="32"/>
        </w:rPr>
        <w:t>月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28</w:t>
      </w:r>
      <w:r>
        <w:rPr>
          <w:rFonts w:hint="eastAsia" w:ascii="仿宋_GB2312" w:hAnsi="仿宋" w:eastAsia="仿宋_GB2312" w:cs="Times New Roman"/>
          <w:sz w:val="32"/>
          <w:szCs w:val="32"/>
        </w:rPr>
        <w:t>日</w:t>
      </w:r>
    </w:p>
    <w:p>
      <w:pPr>
        <w:spacing w:line="600" w:lineRule="exact"/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</w:pPr>
    </w:p>
    <w:p>
      <w:pPr>
        <w:spacing w:line="600" w:lineRule="exact"/>
        <w:ind w:firstLine="640" w:firstLineChars="200"/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（此件公开发布）</w:t>
      </w:r>
      <w:bookmarkStart w:id="0" w:name="_GoBack"/>
      <w:bookmarkEnd w:id="0"/>
    </w:p>
    <w:sectPr>
      <w:pgSz w:w="11906" w:h="16838"/>
      <w:pgMar w:top="1440" w:right="1406" w:bottom="1327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kZTU1YTgyNDQ4ZWI5ODExMDc1ODdiNmQ2NjYyN2QifQ=="/>
  </w:docVars>
  <w:rsids>
    <w:rsidRoot w:val="7BCF5A1B"/>
    <w:rsid w:val="00F1234B"/>
    <w:rsid w:val="0CA535B9"/>
    <w:rsid w:val="36967D4F"/>
    <w:rsid w:val="3DF32AD6"/>
    <w:rsid w:val="41946885"/>
    <w:rsid w:val="576D166F"/>
    <w:rsid w:val="600E4181"/>
    <w:rsid w:val="7BCF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230</Words>
  <Characters>253</Characters>
  <Lines>0</Lines>
  <Paragraphs>0</Paragraphs>
  <TotalTime>10</TotalTime>
  <ScaleCrop>false</ScaleCrop>
  <LinksUpToDate>false</LinksUpToDate>
  <CharactersWithSpaces>271</CharactersWithSpaces>
  <Application>WPS Office_11.1.0.11753_F1E327BC-269C-435d-A152-05C5408002CA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2022-07-26T01:38:00Z</dcterms:created>
  <dc:creator>古玲</dc:creator>
  <cp:lastModifiedBy>古玲</cp:lastModifiedBy>
  <cp:lastPrinted>2022-07-29T03:16:42Z</cp:lastPrinted>
  <dcterms:modified xsi:type="dcterms:W3CDTF">2022-07-29T03:17:03Z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749ADEA341FD4213BEA9F54D0A49286D</vt:lpwstr>
  </property>
</Properties>
</file>