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F010">
      <w:pPr>
        <w:spacing w:line="288" w:lineRule="auto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附件4</w:t>
      </w:r>
    </w:p>
    <w:p w14:paraId="56B81D9B">
      <w:pPr>
        <w:spacing w:line="288" w:lineRule="auto"/>
        <w:ind w:firstLine="883" w:firstLineChars="20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2025年度财政拨款“三公”经费支出决算情况说明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 w14:paraId="74C5E50D">
      <w:pPr>
        <w:ind w:firstLine="640" w:firstLineChars="200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一、“三公”经费财政拨款支出决算总体情况说明</w:t>
      </w:r>
    </w:p>
    <w:p w14:paraId="3252F2E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高州市东岸镇人民政府2025年度“三公”经费财政拨款支出决算为13.43万元，完成全年预算20.21万元的66.4%，比上年决算数减少4.93万元，下降26.9%。其中：因公出国（境）费支出决算为0万元，完成预算0万元的0%（基数为0，不可比），比上年决算数增加0万元，增长0%（基数为0，不可比）；公务用车购置及运行维护费支出决算为9.95万元，完成预算10万元的99.5%，比上年决算数减少1.41万元，下降12.4%；其中：公务用车购置支出决算为0万元，完成预算0万元的0%（基数为0，不可比），比上年决算数增加0万元，增长0%（基数为0，不可比）；公务用车运行维护费支出决算为9.95万元，完成预算10万元的99.5%，比上年决算数减少1.41万元，下降12.4%；公务接待费支出决算为3.48万元，完成预算10.21万元的34.1%，比上年决算数减少3.52万元，下降50.3%。</w:t>
      </w:r>
    </w:p>
    <w:p w14:paraId="45F1689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04141B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2025年度“三公”经费支出决算小于上年决算数的主要情况：认真贯彻落实中央八项规定精神和厉行节约的要求，从严控制“三公”经费开支，全年实际支出比上年决算有所节约。</w:t>
      </w:r>
    </w:p>
    <w:p w14:paraId="4BE24F57">
      <w:pPr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二、“三公”经费财政拨款支出决算具体情况说明</w:t>
      </w:r>
    </w:p>
    <w:p w14:paraId="6EFE58C6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2025年度“三公”经费财政拨款支出决算中，因公出国</w:t>
      </w:r>
    </w:p>
    <w:p w14:paraId="618C17A8">
      <w:pPr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（境）费0万元，占0%；公务用车购置及运行维护费支出9.95万元，占74.1%；公务接待费支出3.48万元，占25.9%。具体情况如下：</w:t>
      </w:r>
    </w:p>
    <w:p w14:paraId="31493C60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1.因公出国（境）费支出0万元。全年使用财政拨款安排出国（境）团组0个、累计0人次。</w:t>
      </w:r>
    </w:p>
    <w:p w14:paraId="34CE8656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2.公务用车购置及运行维护费支出9.95万元，其中：公务用</w:t>
      </w:r>
    </w:p>
    <w:p w14:paraId="010D753F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车购置支出为0万元，公务用车购置数0辆。公务用车运行维护费支出9.95万元，公务用车保有量为3辆，主要用于下乡走访，日常公务。</w:t>
      </w:r>
    </w:p>
    <w:p w14:paraId="24E1AA4B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3.公务接待费支出3.48万元，主要用于公务接待餐费开支，共接待国外、境外来访团组0个，来访外宾0人次；发生国内接待164次，接待人数共875人。主要包括上级调研、村（居）会议、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人大会议等。</w:t>
      </w:r>
    </w:p>
    <w:p w14:paraId="61877892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7AFB6CD5"/>
    <w:rsid w:val="004F68C8"/>
    <w:rsid w:val="006E6810"/>
    <w:rsid w:val="008670BC"/>
    <w:rsid w:val="00906F8E"/>
    <w:rsid w:val="09153CCC"/>
    <w:rsid w:val="0A2F0DBE"/>
    <w:rsid w:val="16131A35"/>
    <w:rsid w:val="22150925"/>
    <w:rsid w:val="252F591E"/>
    <w:rsid w:val="2CDE6947"/>
    <w:rsid w:val="2D4367AA"/>
    <w:rsid w:val="2EB23D0D"/>
    <w:rsid w:val="328E58D6"/>
    <w:rsid w:val="3EDA49C7"/>
    <w:rsid w:val="404E6FB3"/>
    <w:rsid w:val="40DC4AF4"/>
    <w:rsid w:val="44C766E4"/>
    <w:rsid w:val="459B312E"/>
    <w:rsid w:val="4A140E14"/>
    <w:rsid w:val="518C60C3"/>
    <w:rsid w:val="57623B4D"/>
    <w:rsid w:val="598814E4"/>
    <w:rsid w:val="5A606C35"/>
    <w:rsid w:val="5B323837"/>
    <w:rsid w:val="5C1C7FF8"/>
    <w:rsid w:val="6EDF0745"/>
    <w:rsid w:val="6FF9096F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1129</Words>
  <Characters>1215</Characters>
  <Lines>9</Lines>
  <Paragraphs>2</Paragraphs>
  <TotalTime>60</TotalTime>
  <ScaleCrop>false</ScaleCrop>
  <LinksUpToDate>false</LinksUpToDate>
  <CharactersWithSpaces>1271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杨勇（忠信笃敬）</cp:lastModifiedBy>
  <cp:lastPrinted>2025-08-21T08:25:00Z</cp:lastPrinted>
  <dcterms:modified xsi:type="dcterms:W3CDTF">2026-10-15T08:35:31Z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A237AFD98D5A4EB28E1E2B9AAA5B7BF3_13</vt:lpwstr>
  </property>
  <property fmtid="{D5CDD505-2E9C-101B-9397-08002B2CF9AE}" pid="4" name="KSOTemplateDocerSaveRecord">
    <vt:lpwstr>eyJoZGlkIjoiOWQ4Y2E2NWM5ODQ0NGE0NTc0ODZhNDkxOTAyYzMyMTIiLCJ1c2VySWQiOiIxMTcxODgzNjM3In0=</vt:lpwstr>
  </property>
</Properties>
</file>