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9F010">
      <w:pPr>
        <w:spacing w:line="288" w:lineRule="auto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附件4</w:t>
      </w:r>
    </w:p>
    <w:p w14:paraId="420C5958">
      <w:pPr>
        <w:spacing w:line="288" w:lineRule="auto"/>
        <w:ind w:firstLine="883" w:firstLineChars="200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2025年度高州市大潮中学“三公”经费支出决算情况说明</w:t>
      </w:r>
      <w:bookmarkStart w:id="0" w:name="_GoBack"/>
      <w:bookmarkEnd w:id="0"/>
    </w:p>
    <w:p w14:paraId="74C5E50D">
      <w:pPr>
        <w:ind w:firstLine="640" w:firstLineChars="200"/>
        <w:rPr>
          <w:rFonts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一、“三公”经费财政拨款支出决算总体情况说明</w:t>
      </w:r>
    </w:p>
    <w:p w14:paraId="2017EAF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高州市大潮中学2025年度“三公”经费财政拨款支出决算为0.22万元，完成全年预算0.22万元的100%，比上年决算数增加0.22万元，增长100%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0.22万元，完成预算0.22万元的100%，比上年决算数增加0.22万元，增长100%。</w:t>
      </w:r>
    </w:p>
    <w:p w14:paraId="430461E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2025年度“三公”经费支出决算等于预算数的主要情况：根据工作需要，经报请批准，临时增加公务接待费支出。</w:t>
      </w:r>
    </w:p>
    <w:p w14:paraId="5A43BDB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2025年度“三公”经费支出决算大于上年决算数的主要情况：根据工作需要，经报请批准，临时增加公务接待费支出。</w:t>
      </w:r>
    </w:p>
    <w:p w14:paraId="4BE24F57">
      <w:pPr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二、“三公”经费财政拨款支出决算具体情况说明</w:t>
      </w:r>
    </w:p>
    <w:p w14:paraId="2298E996">
      <w:pPr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年度“三公”经费财政拨款支出决算中，因公出国</w:t>
      </w:r>
    </w:p>
    <w:p w14:paraId="5B53CC70">
      <w:pPr>
        <w:ind w:firstLine="0" w:firstLineChars="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（境）费0万元，占0%；公务用车购置及运行维护费支出0万元，占0%；公务接待费支出0.22万元，占100%。具体情况如下：</w:t>
      </w:r>
    </w:p>
    <w:p w14:paraId="7D29858A">
      <w:pPr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1.因公出国（境）费支出0万元。全年使用财政拨款安排出国（境）团组0个、累计0人次。</w:t>
      </w:r>
    </w:p>
    <w:p w14:paraId="117610A0">
      <w:pPr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2.公务用车购置及运行维护费支出0万元，其中：公务用车购置支出为0万元，公务用车购置数0辆。公务用车运行维护费支出0万元，公务用车保有量为0辆，主要用于本单位无公务车辆。</w:t>
      </w:r>
    </w:p>
    <w:p w14:paraId="61877892">
      <w:pPr>
        <w:ind w:firstLine="640" w:firstLineChars="200"/>
        <w:rPr>
          <w:rFonts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3.公务接待费支出0.22万元，主要用于教学教研活动，共接待国外、境外来访团组0个，来访外宾0人次；发生国内接待1次，接待人数共60人。主要包括教学教研活动成员共60人。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kOTUyZGMwNzk3OWMxOGNmNmJjNDI5ODgxOTZjYjYifQ=="/>
  </w:docVars>
  <w:rsids>
    <w:rsidRoot w:val="7AFB6CD5"/>
    <w:rsid w:val="004F68C8"/>
    <w:rsid w:val="006E6810"/>
    <w:rsid w:val="008670BC"/>
    <w:rsid w:val="00906F8E"/>
    <w:rsid w:val="03D77507"/>
    <w:rsid w:val="09153CCC"/>
    <w:rsid w:val="0A2F0DBE"/>
    <w:rsid w:val="10007BDE"/>
    <w:rsid w:val="16131A35"/>
    <w:rsid w:val="22150925"/>
    <w:rsid w:val="252F591E"/>
    <w:rsid w:val="2CDE6947"/>
    <w:rsid w:val="2D4367AA"/>
    <w:rsid w:val="2EB23D0D"/>
    <w:rsid w:val="328E58D6"/>
    <w:rsid w:val="37FB65FF"/>
    <w:rsid w:val="404E6FB3"/>
    <w:rsid w:val="40DC4AF4"/>
    <w:rsid w:val="44C766E4"/>
    <w:rsid w:val="459B312E"/>
    <w:rsid w:val="49080B7C"/>
    <w:rsid w:val="4FAF11FF"/>
    <w:rsid w:val="518C60C3"/>
    <w:rsid w:val="57623B4D"/>
    <w:rsid w:val="598814E4"/>
    <w:rsid w:val="5A606C35"/>
    <w:rsid w:val="5B323837"/>
    <w:rsid w:val="5C1C7FF8"/>
    <w:rsid w:val="6EDF0745"/>
    <w:rsid w:val="6FF9096F"/>
    <w:rsid w:val="7AFB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806</Words>
  <Characters>879</Characters>
  <Lines>9</Lines>
  <Paragraphs>2</Paragraphs>
  <TotalTime>58</TotalTime>
  <ScaleCrop>false</ScaleCrop>
  <LinksUpToDate>false</LinksUpToDate>
  <CharactersWithSpaces>879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2023-09-06T03:46:00Z</dcterms:created>
  <dc:creator>540</dc:creator>
  <cp:lastModifiedBy>KK</cp:lastModifiedBy>
  <cp:lastPrinted>2025-08-21T08:25:00Z</cp:lastPrinted>
  <dcterms:modified xsi:type="dcterms:W3CDTF">2026-10-15T07:30:11Z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BAEB2BD1E8354E2095A76337C7568301_13</vt:lpwstr>
  </property>
  <property fmtid="{D5CDD505-2E9C-101B-9397-08002B2CF9AE}" pid="4" name="KSOTemplateDocerSaveRecord">
    <vt:lpwstr>eyJoZGlkIjoiMmIzM2UwNTU1MDgzZGY5NDI5NjE2MDM4MWJkZjc1M2IiLCJ1c2VySWQiOiIxNDIwNzI2NzI5In0=</vt:lpwstr>
  </property>
</Properties>
</file>